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FA8" w:rsidRPr="00713220" w:rsidRDefault="00276F6C" w:rsidP="00276F6C">
      <w:pPr>
        <w:shd w:val="clear" w:color="auto" w:fill="FFFFFF"/>
        <w:spacing w:before="100" w:beforeAutospacing="1" w:after="100" w:afterAutospacing="1" w:line="100" w:lineRule="atLeast"/>
        <w:ind w:left="708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            </w:t>
      </w:r>
      <w:r w:rsidR="00DA5CF9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Форма раскрытия информации</w:t>
      </w: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                           (Форма №2)</w:t>
      </w:r>
      <w:r w:rsidR="00DA5CF9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об основных показателях финансово-хозяйственной деятельности СЕМ в сфере оказания регулир</w:t>
      </w:r>
      <w:r w:rsidR="00B97FA8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уемых услуг в </w:t>
      </w:r>
      <w:r w:rsidR="003B49E7">
        <w:rPr>
          <w:rFonts w:ascii="Times New Roman" w:eastAsia="Times New Roman" w:hAnsi="Times New Roman" w:cs="Times New Roman"/>
          <w:b/>
          <w:color w:val="22272F"/>
          <w:sz w:val="32"/>
          <w:szCs w:val="32"/>
          <w:u w:val="single"/>
          <w:lang w:eastAsia="ru-RU"/>
        </w:rPr>
        <w:t>аэропорту В. Устюг</w:t>
      </w:r>
    </w:p>
    <w:p w:rsidR="00713220" w:rsidRDefault="00B97FA8" w:rsidP="0071322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АО «Вологодское авиационное предприятие»</w:t>
      </w:r>
      <w:r w:rsid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</w:t>
      </w:r>
    </w:p>
    <w:p w:rsidR="00DA5CF9" w:rsidRPr="00713220" w:rsidRDefault="00DA5CF9" w:rsidP="0071322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1322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I. Доходы и расходы</w:t>
      </w:r>
    </w:p>
    <w:tbl>
      <w:tblPr>
        <w:tblW w:w="99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"/>
        <w:gridCol w:w="6232"/>
        <w:gridCol w:w="1418"/>
        <w:gridCol w:w="1715"/>
      </w:tblGrid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N п/п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Наименование показателей финансово-хозяйственной деятельности субъекта естественной монополии в сфере услуг аэропортов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220" w:rsidRDefault="00713220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DA5CF9" w:rsidRPr="00276F6C" w:rsidRDefault="00AE64B4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6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713220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71322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Доходы всего, в том числе по видам регулируемых услуг: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1 386 221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1.1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F337D7" w:rsidRDefault="00BA151A" w:rsidP="00BA151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Обеспечение взлета и пос</w:t>
            </w:r>
            <w:r w:rsidR="0065553D">
              <w:rPr>
                <w:rFonts w:ascii="Times New Roman" w:hAnsi="Times New Roman" w:cs="Times New Roman"/>
                <w:sz w:val="23"/>
                <w:szCs w:val="23"/>
              </w:rPr>
              <w:t>адки воздушных судов а/п В. Устюг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3 424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1.2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F337D7" w:rsidRDefault="00BA151A" w:rsidP="00BA151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 xml:space="preserve">Обслуживание пассажиров а/п </w:t>
            </w:r>
            <w:r w:rsidR="0065553D">
              <w:rPr>
                <w:rFonts w:ascii="Times New Roman" w:hAnsi="Times New Roman" w:cs="Times New Roman"/>
                <w:sz w:val="23"/>
                <w:szCs w:val="23"/>
              </w:rPr>
              <w:t>В. Устюг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F337D7" w:rsidRDefault="00BA151A" w:rsidP="00BA151A"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35</w:t>
            </w:r>
          </w:p>
        </w:tc>
      </w:tr>
      <w:tr w:rsidR="00BA151A" w:rsidRPr="00DA5CF9" w:rsidTr="00713220">
        <w:trPr>
          <w:trHeight w:val="611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A151A" w:rsidRPr="00F337D7" w:rsidRDefault="00BA151A" w:rsidP="00BA1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1.3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A151A" w:rsidRPr="00F337D7" w:rsidRDefault="00BA151A" w:rsidP="00BA151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заправки воздушных судов авиационным топливом а/п </w:t>
            </w:r>
            <w:r w:rsidR="0065553D">
              <w:rPr>
                <w:rFonts w:ascii="Times New Roman" w:hAnsi="Times New Roman" w:cs="Times New Roman"/>
                <w:sz w:val="23"/>
                <w:szCs w:val="23"/>
              </w:rPr>
              <w:t>В. Устюг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A151A" w:rsidRPr="00F337D7" w:rsidRDefault="00BA151A" w:rsidP="00BA151A"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79</w:t>
            </w:r>
          </w:p>
        </w:tc>
      </w:tr>
      <w:tr w:rsidR="00DA5CF9" w:rsidRPr="00DA5CF9" w:rsidTr="00276F6C">
        <w:trPr>
          <w:trHeight w:val="189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A5CF9" w:rsidRPr="00F337D7" w:rsidRDefault="00DA5CF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A5CF9" w:rsidRPr="00F337D7" w:rsidRDefault="00DA5CF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A5CF9" w:rsidRPr="00F337D7" w:rsidRDefault="00DA5CF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A5CF9" w:rsidRPr="00BA151A" w:rsidRDefault="00DA5CF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713220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71322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всего (включая коммерческие и управленческие расходы), в том числе: по видам регулируемых услуг: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1 932 338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2.1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F337D7" w:rsidRDefault="00BA151A" w:rsidP="00BA151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взлета и посадки воздушных судов а/п </w:t>
            </w:r>
            <w:r w:rsidR="0065553D">
              <w:rPr>
                <w:rFonts w:ascii="Times New Roman" w:hAnsi="Times New Roman" w:cs="Times New Roman"/>
                <w:sz w:val="23"/>
                <w:szCs w:val="23"/>
              </w:rPr>
              <w:t>В. Устюг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20 190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61500F" w:rsidP="00BA1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2.2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F337D7" w:rsidRDefault="00BA151A" w:rsidP="00BA151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 xml:space="preserve">Обслуживание пассажиров а/п </w:t>
            </w:r>
            <w:r w:rsidR="0065553D">
              <w:rPr>
                <w:rFonts w:ascii="Times New Roman" w:hAnsi="Times New Roman" w:cs="Times New Roman"/>
                <w:sz w:val="23"/>
                <w:szCs w:val="23"/>
              </w:rPr>
              <w:t>В. Устюг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2 460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A151A" w:rsidRPr="00F337D7" w:rsidRDefault="0061500F" w:rsidP="00BA1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2.3</w:t>
            </w:r>
            <w:bookmarkStart w:id="0" w:name="_GoBack"/>
            <w:bookmarkEnd w:id="0"/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A151A" w:rsidRPr="00F337D7" w:rsidRDefault="00BA151A" w:rsidP="00BA151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заправки воздушных судов авиационным топливом а/п </w:t>
            </w:r>
            <w:r w:rsidR="0065553D">
              <w:rPr>
                <w:rFonts w:ascii="Times New Roman" w:hAnsi="Times New Roman" w:cs="Times New Roman"/>
                <w:sz w:val="23"/>
                <w:szCs w:val="23"/>
              </w:rPr>
              <w:t>В. Устюг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165</w:t>
            </w:r>
          </w:p>
        </w:tc>
      </w:tr>
      <w:tr w:rsidR="0090503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F337D7" w:rsidRDefault="0090503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F337D7" w:rsidRDefault="0090503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F337D7" w:rsidRDefault="0090503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5039" w:rsidRPr="00BA151A" w:rsidRDefault="0090503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Прибыль (убыток) от продаж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(546 117)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Проценты к получению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4 993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Проценты к уплате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(2</w:t>
            </w:r>
            <w:r w:rsidR="003A169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706)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доходы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785 944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расходы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(195</w:t>
            </w:r>
            <w:r w:rsidR="003A169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593)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Прибыль (убыток) до налогообложения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46 521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Текущий налог на прибыль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(36</w:t>
            </w:r>
            <w:r w:rsidR="003A169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480)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10.1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том числе постоянные налоговые обязательства (активы)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(17</w:t>
            </w:r>
            <w:r w:rsidR="003A169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456)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(19</w:t>
            </w:r>
            <w:r w:rsidR="003A169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024)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Прочее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(35)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Чистая прибыль (убыток)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10 005</w:t>
            </w:r>
          </w:p>
        </w:tc>
      </w:tr>
    </w:tbl>
    <w:p w:rsidR="00565B06" w:rsidRDefault="00565B06" w:rsidP="00713220">
      <w:pPr>
        <w:ind w:left="-709"/>
      </w:pPr>
    </w:p>
    <w:sectPr w:rsidR="00565B06" w:rsidSect="00276F6C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DDE"/>
    <w:rsid w:val="00276F6C"/>
    <w:rsid w:val="003A169B"/>
    <w:rsid w:val="003B49E7"/>
    <w:rsid w:val="00565B06"/>
    <w:rsid w:val="0061500F"/>
    <w:rsid w:val="0065553D"/>
    <w:rsid w:val="00713220"/>
    <w:rsid w:val="00905039"/>
    <w:rsid w:val="00AE64B4"/>
    <w:rsid w:val="00B97FA8"/>
    <w:rsid w:val="00BA151A"/>
    <w:rsid w:val="00DA5CF9"/>
    <w:rsid w:val="00F337D7"/>
    <w:rsid w:val="00FC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44C75"/>
  <w15:chartTrackingRefBased/>
  <w15:docId w15:val="{BCCF59F3-544F-491E-9A47-B71595906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7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5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Замуруева Елена Серафимовна</dc:creator>
  <cp:keywords/>
  <dc:description/>
  <cp:lastModifiedBy>Замуруева Елена Серафимовна</cp:lastModifiedBy>
  <cp:revision>12</cp:revision>
  <cp:lastPrinted>2026-02-19T10:30:00Z</cp:lastPrinted>
  <dcterms:created xsi:type="dcterms:W3CDTF">2026-02-19T10:11:00Z</dcterms:created>
  <dcterms:modified xsi:type="dcterms:W3CDTF">2026-02-24T13:53:00Z</dcterms:modified>
</cp:coreProperties>
</file>